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7E" w:rsidRDefault="00C54E7E" w:rsidP="00C54E7E">
      <w:pPr>
        <w:pStyle w:val="a3"/>
        <w:spacing w:before="0" w:beforeAutospacing="0" w:after="0" w:afterAutospacing="0" w:line="276" w:lineRule="auto"/>
        <w:jc w:val="center"/>
      </w:pPr>
      <w:r w:rsidRPr="00F14A45">
        <w:t>О</w:t>
      </w:r>
      <w:r>
        <w:t>тдел образования Администрации Целинного округа</w:t>
      </w:r>
      <w:r w:rsidRPr="00F14A45">
        <w:br/>
        <w:t>Муниципальное бюджетное общеобразовательное учреждение</w:t>
      </w:r>
    </w:p>
    <w:p w:rsidR="00C54E7E" w:rsidRPr="00F14A45" w:rsidRDefault="00C54E7E" w:rsidP="00C54E7E">
      <w:pPr>
        <w:pStyle w:val="a3"/>
        <w:spacing w:before="0" w:beforeAutospacing="0" w:after="0" w:afterAutospacing="0" w:line="276" w:lineRule="auto"/>
        <w:jc w:val="center"/>
      </w:pPr>
      <w:r w:rsidRPr="00F14A45">
        <w:t xml:space="preserve"> "Косолаповская средняя общеобразовательная школа" </w:t>
      </w:r>
    </w:p>
    <w:tbl>
      <w:tblPr>
        <w:tblW w:w="10206" w:type="dxa"/>
        <w:tblCellSpacing w:w="15" w:type="dxa"/>
        <w:tblInd w:w="-8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0"/>
        <w:gridCol w:w="4366"/>
      </w:tblGrid>
      <w:tr w:rsidR="00C54E7E" w:rsidRPr="00F14A45" w:rsidTr="00C54E7E">
        <w:trPr>
          <w:trHeight w:val="176"/>
          <w:tblCellSpacing w:w="15" w:type="dxa"/>
        </w:trPr>
        <w:tc>
          <w:tcPr>
            <w:tcW w:w="5795" w:type="dxa"/>
            <w:vAlign w:val="center"/>
            <w:hideMark/>
          </w:tcPr>
          <w:p w:rsidR="00C54E7E" w:rsidRDefault="00C54E7E" w:rsidP="00C5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7E" w:rsidRDefault="00C54E7E" w:rsidP="002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7E" w:rsidRDefault="00C54E7E" w:rsidP="002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E7E" w:rsidRPr="00F14A45" w:rsidRDefault="00C54E7E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(согласована) на заседании</w:t>
            </w:r>
          </w:p>
          <w:p w:rsidR="00C54E7E" w:rsidRPr="00F14A45" w:rsidRDefault="00C54E7E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(педагогического) совета*</w:t>
            </w:r>
          </w:p>
          <w:p w:rsidR="00C54E7E" w:rsidRPr="00F14A45" w:rsidRDefault="00C54E7E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29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54E7E" w:rsidRPr="00F14A45" w:rsidRDefault="00C54E7E" w:rsidP="002D29D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321" w:type="dxa"/>
            <w:vAlign w:val="center"/>
            <w:hideMark/>
          </w:tcPr>
          <w:p w:rsidR="00C54E7E" w:rsidRPr="00F14A45" w:rsidRDefault="00C54E7E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Утверждаю:</w:t>
            </w:r>
          </w:p>
          <w:p w:rsidR="00C54E7E" w:rsidRPr="00F14A45" w:rsidRDefault="00C54E7E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В.А.Соломон </w:t>
            </w:r>
          </w:p>
          <w:p w:rsidR="00C54E7E" w:rsidRPr="00F14A45" w:rsidRDefault="00C54E7E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C54E7E" w:rsidRPr="00F14A45" w:rsidRDefault="00C54E7E" w:rsidP="002D29D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« 01 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2022 г.</w:t>
            </w:r>
            <w:r w:rsidRPr="00F1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4E7E" w:rsidRDefault="00C54E7E" w:rsidP="00C54E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E7E" w:rsidRDefault="00C54E7E" w:rsidP="00C54E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Pr="00F14A45" w:rsidRDefault="00C54E7E" w:rsidP="00C54E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Pr="00F14A45" w:rsidRDefault="00C54E7E" w:rsidP="00C54E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программа </w:t>
      </w:r>
    </w:p>
    <w:p w:rsidR="00C54E7E" w:rsidRPr="00B53328" w:rsidRDefault="00C54E7E" w:rsidP="00C54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Баскетбол»</w:t>
      </w:r>
    </w:p>
    <w:p w:rsidR="00C54E7E" w:rsidRPr="00F14A45" w:rsidRDefault="00C54E7E" w:rsidP="00C54E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 - 17</w:t>
      </w: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C54E7E" w:rsidRPr="00F14A45" w:rsidRDefault="00C54E7E" w:rsidP="00C54E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C54E7E" w:rsidRDefault="00C54E7E" w:rsidP="00C54E7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spacing w:after="0"/>
        <w:ind w:left="7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spacing w:after="0"/>
        <w:ind w:left="7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spacing w:after="0"/>
        <w:ind w:left="72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</w:p>
    <w:p w:rsidR="00C54E7E" w:rsidRDefault="00C54E7E" w:rsidP="00C54E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Биссимбаев Руслан Жакиевич</w:t>
      </w:r>
    </w:p>
    <w:p w:rsidR="00C54E7E" w:rsidRPr="00F14A45" w:rsidRDefault="00C54E7E" w:rsidP="00C54E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:rsidR="00C54E7E" w:rsidRDefault="00C54E7E" w:rsidP="00C54E7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Pr="00F14A45" w:rsidRDefault="00C54E7E" w:rsidP="00C54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Pr="00F14A45" w:rsidRDefault="00C54E7E" w:rsidP="00C54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Косолапово</w:t>
      </w:r>
      <w:r w:rsidRPr="00F14A4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4E7E" w:rsidRDefault="00C54E7E" w:rsidP="00C54E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E7E" w:rsidRDefault="00C54E7E" w:rsidP="00C54E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74C" w:rsidRPr="00C54E7E" w:rsidRDefault="00E4374C" w:rsidP="00C54E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Дополнительная общеобразовательная</w:t>
      </w:r>
    </w:p>
    <w:p w:rsidR="00E4374C" w:rsidRPr="00E4374C" w:rsidRDefault="00E4374C" w:rsidP="00C54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общеразвивающая программа</w:t>
      </w:r>
    </w:p>
    <w:p w:rsidR="00E4374C" w:rsidRPr="00E4374C" w:rsidRDefault="00E4374C" w:rsidP="00C54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C54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«Баскетбол»</w:t>
      </w:r>
    </w:p>
    <w:p w:rsidR="00E4374C" w:rsidRPr="00E4374C" w:rsidRDefault="00E4374C" w:rsidP="00C54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(физкультурно – спортивная направленность)</w:t>
      </w:r>
    </w:p>
    <w:p w:rsidR="00E4374C" w:rsidRPr="005E48E7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4374C" w:rsidRPr="00E4374C" w:rsidRDefault="00E4374C" w:rsidP="005E48E7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дополнительного образования «Баскетбол» разработана на основе ФГОС, программы «Внеурочная деятельность учащихся. Баскетбол» авторы: Г.А. </w:t>
      </w:r>
      <w:proofErr w:type="spellStart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Колодницкий</w:t>
      </w:r>
      <w:proofErr w:type="spellEnd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В.С. Кузнецов, М. «Просвещение» 2013г.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Предлагаемая программа по баскетболу имеет физкультурно-спортивную направленность, предназначена для работы с учащимися 5—11 классов, проявляющими интерес к физической культуре и спорту, для углубленного изучения раздела «Баскетбол» школьной программы.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Актуальность программы 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Баскетбол -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—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матчевые встречи).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Отличительная особенность программы 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повысить уровень соревновательной деятельности. Реализация программы предусматривает также психологическую подготовку. Кроме этого, по ходу реализации программы предполагается использование ИКТ, просмотра видеоматериала. В программе использованы данные спортивной практики в области игровых видов спорта, опыт педагогов физической культуры и спорта.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Реализация программы восполняет недостаток двигательной активности, имеющийся у детей, в связи с высокой учебной нагрузкой, </w:t>
      </w:r>
      <w:proofErr w:type="gramStart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имеет оздоровительный эффект</w:t>
      </w:r>
      <w:proofErr w:type="gramEnd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благотворно воздействует на все системы детского организма.</w:t>
      </w:r>
    </w:p>
    <w:p w:rsidR="00667F63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Участниками программы дополнительного образования по баскетболу являются учащиеся 5–11 классов 10–17лет </w:t>
      </w:r>
      <w:r w:rsidR="00667F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Косолаповской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средней школы. Набор учащихся свободный, принимаются все желающие на бесплатной основе. 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</w:t>
      </w:r>
      <w:r w:rsidR="00667F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нятия проводятся 1 раз в неделю. 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дополнительного образования по баскетболу рассчитана на 1</w:t>
      </w:r>
      <w:r w:rsidR="00667F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год обучения. Включает в себя 34 часа учебного времени.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 обучения включает в себя: Теоретические занятия, практические занятия, групповые занятия, соревнования.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 подведения итогов: участие в соревнованиях по баскетболу на школьном и районном уровне.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</w:t>
      </w: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образовательные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формировать знания и умения в области физической культуры и спорта.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обучить технике и тактике двигательных действий.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воспитательные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воспитывать нравственные и волевые качества личности учащихся.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воспитывать привычку к самостоятельным занятиям, избранным видом спорта в свободное время;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формировать потребность к ведению здорового образа жизни.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развивающие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повышать техническую и тактическую подготовленность в данном виде спорта;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совершенствовать навыки и умения игры;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физические качества, расширять функциональные возможности организма;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оздоровительные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укрепить физическое и психологическое здоровье.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содействовать физическому развитию.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повысить устойчивость организма к различным заболеваниям.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Pr="00E4374C" w:rsidRDefault="00667F63" w:rsidP="00667F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результате освоения программы дополнительного образования учащиеся будут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знать:</w:t>
      </w:r>
    </w:p>
    <w:p w:rsidR="00667F63" w:rsidRPr="00E4374C" w:rsidRDefault="00667F63" w:rsidP="00667F6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Историю возникновения и развития игры баскетбол в стране и в мире.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Олимпийские игры современности (Сочи – 2014).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техники безопасности.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оказание помощи при травмах и ушибах.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названия разучиваемых технических приемов игры и основы правильной техники.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типичные ошибки при выполнении технических приемов и тактических действий.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для развития физических способностей (скоростных, скоростно-силовых, координационных, выносливости, гибкости).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контрольные упр. (двигательные тесты) для оценки физической и технической подготовленности и требования к технике и правилам их выполнения.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основное содержание правил по баскетболу.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жесты судьи по баскетболу.</w:t>
      </w:r>
    </w:p>
    <w:p w:rsidR="00667F63" w:rsidRPr="00E4374C" w:rsidRDefault="00667F63" w:rsidP="00667F6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игровые упр., подвижные игры, эстафеты с элементами </w:t>
      </w:r>
      <w:proofErr w:type="gramStart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б/б</w:t>
      </w:r>
      <w:proofErr w:type="gramEnd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уметь:</w:t>
      </w:r>
    </w:p>
    <w:p w:rsidR="00667F63" w:rsidRPr="00E4374C" w:rsidRDefault="00667F63" w:rsidP="00667F6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меры безопасности и правила профилактики травматизма;</w:t>
      </w:r>
    </w:p>
    <w:p w:rsidR="00667F63" w:rsidRPr="00E4374C" w:rsidRDefault="00667F63" w:rsidP="00667F6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технические приемы и тактические действия;</w:t>
      </w:r>
    </w:p>
    <w:p w:rsidR="00667F63" w:rsidRPr="00E4374C" w:rsidRDefault="00667F63" w:rsidP="00667F6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контролировать свое самочувствие (функциональное состояние организма) на занятии;</w:t>
      </w:r>
    </w:p>
    <w:p w:rsidR="00667F63" w:rsidRPr="00E4374C" w:rsidRDefault="00667F63" w:rsidP="00667F6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играть в баскетбол с соблюдением основных правил;</w:t>
      </w:r>
    </w:p>
    <w:p w:rsidR="00667F63" w:rsidRPr="00E4374C" w:rsidRDefault="00667F63" w:rsidP="00667F6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демонстрировать жесты судьи;</w:t>
      </w:r>
    </w:p>
    <w:p w:rsidR="00667F63" w:rsidRPr="005E48E7" w:rsidRDefault="00667F63" w:rsidP="00667F6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судейство по баскетболу.</w:t>
      </w:r>
    </w:p>
    <w:p w:rsidR="00667F63" w:rsidRPr="005E48E7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E48E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Демонстрировать:</w:t>
      </w:r>
    </w:p>
    <w:p w:rsidR="00667F63" w:rsidRPr="00E4374C" w:rsidRDefault="00667F63" w:rsidP="00667F6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Ведение мяча с изменением высоты отскока мяча скорости, направления движения,</w:t>
      </w:r>
    </w:p>
    <w:p w:rsidR="00667F63" w:rsidRPr="00E4374C" w:rsidRDefault="00667F63" w:rsidP="00667F6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ловле и передачи мяча двумя руками от груди, одной от плеча, с отскоком от пола, на разные расстояния и точность;</w:t>
      </w:r>
    </w:p>
    <w:p w:rsidR="00667F63" w:rsidRPr="00E4374C" w:rsidRDefault="00667F63" w:rsidP="00667F6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броски мяча в корзину с разных дистанций, с места, в прыжке, в движении с двух шагов.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Универсальными компетенциями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учащихся являются: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умения активно включаться в коллективную деятельность, взаимодействовать со сверстниками в достижении общих целей.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организовывать и проводить упр. по баскетболу во время самостоятельных занятий.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формирование устойчивого интереса, мотивации к занятиям физической культурой и к здоровому образу жизни;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воспитание морально-этических и волевых качеств;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дисциплинированность, трудолюбие, упорство в достижении поставленных целей;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умение управлять своими эмоциями в различных ситуациях;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умение оказывать помощь своим сверстникам.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определять наиболее эффективные способы достижения результата;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умение находить ошибки при выполнении заданий и уметь их исправлять;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уметь организовать самостоятельные занятия баскетболом, а также, с группой товарищей;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организовывать и проводить соревнования по баскетболу в классе, во дворе, в оздоровительном лагере;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умение рационально распределять своё время в режиме дня, выполнять утреннюю зарядку;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умение вести наблюдение за показателями своего физического развития;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знать об особенностях зарождения, истории баскетбола;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знать о физических качествах и правилах их тестирования;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выполнять упражнения по физической подготовке в соответствии с возрастом;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владеть тактико-техническими приемами баскетбола;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знать основы личной гигиены, причины травматизма при занятиях баскетболом и правила его предупреждения;</w:t>
      </w:r>
    </w:p>
    <w:p w:rsidR="00667F63" w:rsidRPr="00E4374C" w:rsidRDefault="00667F63" w:rsidP="005E48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Условия реализации программы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Спортивный зал с баскетбольной разметкой.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Уличная баскетбольная площадка.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Волейбольные, баскетбольные, футбольные, набивные мячи.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Шведские стенки, гимнастическое оборудование и т.п.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Баскетбольная форма, жилетки разного цвета.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Гантели, скакалки, обручи, эспандеры, тренажеры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Компьютеры с выходом в Интернет, экраны, проекторы.</w:t>
      </w:r>
    </w:p>
    <w:p w:rsidR="00667F63" w:rsidRPr="00E4374C" w:rsidRDefault="00667F63" w:rsidP="005E48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Хорошо оборудованный школьный стадион.</w:t>
      </w:r>
    </w:p>
    <w:p w:rsidR="00667F63" w:rsidRPr="00E4374C" w:rsidRDefault="00667F63" w:rsidP="00667F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Формы аттестации</w:t>
      </w:r>
    </w:p>
    <w:p w:rsidR="00667F63" w:rsidRPr="00E4374C" w:rsidRDefault="00667F63" w:rsidP="00667F6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Опрос учащихся по пройденному материалу.</w:t>
      </w:r>
    </w:p>
    <w:p w:rsidR="00667F63" w:rsidRPr="00E4374C" w:rsidRDefault="00667F63" w:rsidP="00667F6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Наблюдение за учащимися во время тренировочных игр и соревнований.</w:t>
      </w:r>
    </w:p>
    <w:p w:rsidR="00667F63" w:rsidRPr="00E4374C" w:rsidRDefault="00667F63" w:rsidP="00667F6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 результатов по окончанию курса обучения.</w:t>
      </w:r>
    </w:p>
    <w:p w:rsidR="00667F63" w:rsidRPr="00E4374C" w:rsidRDefault="00667F63" w:rsidP="00667F6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соблюдения техники безопасности.</w:t>
      </w:r>
    </w:p>
    <w:p w:rsidR="00667F63" w:rsidRPr="00E4374C" w:rsidRDefault="00667F63" w:rsidP="00667F6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Привлечение учащихся к судейству соревнований школьного уровня.</w:t>
      </w:r>
    </w:p>
    <w:p w:rsidR="00667F63" w:rsidRPr="00E4374C" w:rsidRDefault="00667F63" w:rsidP="00667F6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Контрольные игры с заданиями.</w:t>
      </w:r>
    </w:p>
    <w:p w:rsidR="00667F63" w:rsidRPr="00E4374C" w:rsidRDefault="00667F63" w:rsidP="00667F6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Выполнение контрольных упражнений.</w:t>
      </w:r>
    </w:p>
    <w:p w:rsidR="00667F63" w:rsidRPr="00E4374C" w:rsidRDefault="00667F63" w:rsidP="00667F6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выполнения установок во время тренировок и соревнований.</w:t>
      </w:r>
    </w:p>
    <w:p w:rsidR="00667F63" w:rsidRPr="005E48E7" w:rsidRDefault="00667F63" w:rsidP="005E48E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соревнований.</w:t>
      </w:r>
    </w:p>
    <w:p w:rsidR="00667F63" w:rsidRPr="00E4374C" w:rsidRDefault="00667F63" w:rsidP="00667F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Методическое обеспечение программы.</w:t>
      </w:r>
    </w:p>
    <w:p w:rsidR="00667F63" w:rsidRPr="00E4374C" w:rsidRDefault="00667F63" w:rsidP="00667F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0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3"/>
        <w:gridCol w:w="2725"/>
        <w:gridCol w:w="3644"/>
        <w:gridCol w:w="1953"/>
      </w:tblGrid>
      <w:tr w:rsidR="00667F63" w:rsidRPr="00E4374C" w:rsidTr="00667F6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занятия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Приёмы и методы учебно-воспитательного процесса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667F63" w:rsidRPr="00E4374C" w:rsidRDefault="00667F63" w:rsidP="00667F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подведения итогов</w:t>
            </w:r>
          </w:p>
        </w:tc>
      </w:tr>
      <w:tr w:rsidR="00667F63" w:rsidRPr="00E4374C" w:rsidTr="00667F6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Теоретическая подготовка.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Лекция, беседа,</w:t>
            </w:r>
          </w:p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соревнований.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Рассказ, изучение знаний по физической культуре. Учебники по физической культуре, баскетболу. Методические пособия по баскетболу, спортивным играм, методике занятий и тренировок. Правила соревнований. Инструкции по технике безопасности. Нормативные документы по дополнительному образованию. Просмотр аудио и видео материала. Наблюдение за соревнованиями.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 учащихся.</w:t>
            </w:r>
          </w:p>
        </w:tc>
      </w:tr>
      <w:tr w:rsidR="00667F63" w:rsidRPr="00E4374C" w:rsidTr="00667F6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Техническая подготовка.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Объяснение, </w:t>
            </w:r>
            <w:proofErr w:type="spellStart"/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демон-страция</w:t>
            </w:r>
            <w:proofErr w:type="spellEnd"/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технического действия, </w:t>
            </w:r>
            <w:proofErr w:type="spell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практичес-кое</w:t>
            </w:r>
            <w:proofErr w:type="spell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занятие, показ видео материала, посещение соревнований.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Повторный</w:t>
            </w:r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дифференцированный, игровой, соревновательный методы.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упражнения, соревнования, товарищеские встречи.</w:t>
            </w:r>
          </w:p>
        </w:tc>
      </w:tr>
      <w:tr w:rsidR="00667F63" w:rsidRPr="00E4374C" w:rsidTr="00667F6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Тактическая подготовка.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Лекция, беседа, видео материала, участие в соревнованиях.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Групповой, </w:t>
            </w: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повторный</w:t>
            </w:r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игровой, соревновательный методы.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Игры с заданиями, результаты участия </w:t>
            </w: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соревнованиях</w:t>
            </w:r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667F63" w:rsidRPr="00E4374C" w:rsidTr="00667F6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подготовка.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Объяснение, практическое занятие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Словесный метод, метод показа. Групповой, </w:t>
            </w: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поточный</w:t>
            </w:r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фронтальный, круговой, повторный, попеременный, игровой методы.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Тесты и</w:t>
            </w:r>
          </w:p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упражнения.</w:t>
            </w:r>
          </w:p>
        </w:tc>
      </w:tr>
      <w:tr w:rsidR="00667F63" w:rsidRPr="00E4374C" w:rsidTr="00667F63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умений и навыков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 (</w:t>
            </w:r>
            <w:proofErr w:type="spellStart"/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шко-льные</w:t>
            </w:r>
            <w:proofErr w:type="spellEnd"/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районные) товарищеские встречи, судейство и организация соревнований.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Индивидуальный. Участие в соревнованиях и товарищеских встречах.</w:t>
            </w:r>
          </w:p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результатов соревнований.</w:t>
            </w:r>
          </w:p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67F63" w:rsidRPr="00E4374C" w:rsidRDefault="00667F63" w:rsidP="00667F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374C" w:rsidRPr="00E4374C" w:rsidRDefault="00E4374C" w:rsidP="005E48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5E48E7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Учебно – тематический план</w:t>
      </w:r>
    </w:p>
    <w:tbl>
      <w:tblPr>
        <w:tblW w:w="967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4960"/>
        <w:gridCol w:w="866"/>
        <w:gridCol w:w="1332"/>
        <w:gridCol w:w="1947"/>
      </w:tblGrid>
      <w:tr w:rsidR="00E4374C" w:rsidRPr="00E4374C" w:rsidTr="00E4374C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Темы занятий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 всего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E4374C" w:rsidRPr="00E4374C" w:rsidTr="00E4374C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знаний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Передвижения и остановки без мяча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</w:tr>
      <w:tr w:rsidR="00E4374C" w:rsidRPr="00E4374C" w:rsidTr="00E4374C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4374C" w:rsidRPr="00E4374C" w:rsidTr="00E4374C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и передача мяча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4374C" w:rsidRPr="00E4374C" w:rsidTr="00E4374C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4374C" w:rsidRPr="00E4374C" w:rsidTr="00E4374C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мяча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4374C" w:rsidRPr="00E4374C" w:rsidTr="00E4374C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Финты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E4374C" w:rsidRPr="00E4374C" w:rsidTr="00E4374C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Комбинации элементов техники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</w:tr>
      <w:tr w:rsidR="00E4374C" w:rsidRPr="00E4374C" w:rsidTr="00E4374C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Тактика игры</w:t>
            </w: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4374C" w:rsidRPr="00E4374C" w:rsidTr="00E4374C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 и эстафеты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</w:tr>
      <w:tr w:rsidR="00E4374C" w:rsidRPr="00E4374C" w:rsidTr="00E4374C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подготовка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</w:tr>
      <w:tr w:rsidR="00E4374C" w:rsidRPr="00E4374C" w:rsidTr="00E4374C">
        <w:trPr>
          <w:trHeight w:val="105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Судейская практика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занятий</w:t>
            </w:r>
          </w:p>
        </w:tc>
      </w:tr>
    </w:tbl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2"/>
        <w:gridCol w:w="6878"/>
      </w:tblGrid>
      <w:tr w:rsidR="00E4374C" w:rsidRPr="00E4374C" w:rsidTr="00E4374C">
        <w:trPr>
          <w:trHeight w:val="6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Краткая</w:t>
            </w:r>
            <w:proofErr w:type="gramEnd"/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харак-ка</w:t>
            </w:r>
            <w:proofErr w:type="spellEnd"/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вида спорта.</w:t>
            </w: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Требования к технике безопасности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баскетбола. Основные правила игры в баскетбол. Основные приёмы игры. Правила техники безопасности</w:t>
            </w:r>
          </w:p>
        </w:tc>
      </w:tr>
      <w:tr w:rsidR="00E4374C" w:rsidRPr="00E4374C" w:rsidTr="00E4374C">
        <w:trPr>
          <w:trHeight w:val="102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Овладение техникой передвижений, остановок, поворотов и стоек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Стойки игрока. Перемещения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E4374C" w:rsidRPr="00E4374C" w:rsidTr="00E4374C">
        <w:trPr>
          <w:trHeight w:val="66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Освоение ловли и передач мяча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Ловля и передача мяча двумя руками от груди и одной рукой от плеча, двумя от головы на месте и в движении </w:t>
            </w: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сопротивлением</w:t>
            </w:r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защитника, (в парах, тройках, квадрате, круге) на разные расстояния.</w:t>
            </w:r>
          </w:p>
        </w:tc>
      </w:tr>
      <w:tr w:rsidR="00E4374C" w:rsidRPr="00E4374C" w:rsidTr="00E4374C">
        <w:trPr>
          <w:trHeight w:val="6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Освоение техники ведения мяча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Ведение мяча в низкой, средней и высокой стойке на месте, в движении по прямой, с изменением </w:t>
            </w:r>
            <w:proofErr w:type="spellStart"/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направле-ния</w:t>
            </w:r>
            <w:proofErr w:type="spellEnd"/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движения и скорости; ведение без и </w:t>
            </w:r>
            <w:proofErr w:type="spell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сопротивле-нием</w:t>
            </w:r>
            <w:proofErr w:type="spell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защитника ведущей и </w:t>
            </w:r>
            <w:proofErr w:type="spell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неведущей</w:t>
            </w:r>
            <w:proofErr w:type="spell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рукой.</w:t>
            </w:r>
          </w:p>
        </w:tc>
      </w:tr>
      <w:tr w:rsidR="00E4374C" w:rsidRPr="00E4374C" w:rsidTr="00E4374C">
        <w:trPr>
          <w:trHeight w:val="72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Овладение техникой бросков мяча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</w:tc>
      </w:tr>
      <w:tr w:rsidR="00E4374C" w:rsidRPr="00E4374C" w:rsidTr="00E4374C">
        <w:trPr>
          <w:trHeight w:val="36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Освоение индивидуальной техники защиты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Вырывание и выбивание мяча, перехват мяча</w:t>
            </w:r>
          </w:p>
        </w:tc>
      </w:tr>
      <w:tr w:rsidR="00E4374C" w:rsidRPr="00E4374C" w:rsidTr="00E4374C">
        <w:trPr>
          <w:trHeight w:val="6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техника владения мячом и развитие координационных способностей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Комбинация из освоенных элементов: ловля, передача, ведение, бросок</w:t>
            </w:r>
          </w:p>
        </w:tc>
      </w:tr>
      <w:tr w:rsidR="00E4374C" w:rsidRPr="00E4374C" w:rsidTr="00E4374C">
        <w:trPr>
          <w:trHeight w:val="72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техника перемещений, владения мячом и развитие координационных способностей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Комбинация из освоенных элементов техники перемещений и владения мячом.</w:t>
            </w:r>
          </w:p>
        </w:tc>
      </w:tr>
      <w:tr w:rsidR="00E4374C" w:rsidRPr="00E4374C" w:rsidTr="00E4374C">
        <w:trPr>
          <w:trHeight w:val="9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Освоение тактики игры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Тактика свободного нападения. Позиционное нападение (5:0) </w:t>
            </w: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изменением позиций игроков. Нападение быстрым прорывом (1:0) (2:1). Взаимодействие двух игроков «Отдай мяч и выйди».</w:t>
            </w:r>
          </w:p>
        </w:tc>
      </w:tr>
      <w:tr w:rsidR="00E4374C" w:rsidRPr="00E4374C" w:rsidTr="00E4374C">
        <w:trPr>
          <w:trHeight w:val="67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Овладение игрой и комплексное развитие </w:t>
            </w:r>
            <w:proofErr w:type="spellStart"/>
            <w:proofErr w:type="gramStart"/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психо-моторных</w:t>
            </w:r>
            <w:proofErr w:type="spellEnd"/>
            <w:proofErr w:type="gramEnd"/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способностей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Игра по упрощённым правилам, игра по правилам </w:t>
            </w:r>
            <w:proofErr w:type="spell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мини-б</w:t>
            </w:r>
            <w:proofErr w:type="spell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/б. Игры и игровые задания 2:1, 3:1,</w:t>
            </w: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3:2, 3:3.</w:t>
            </w:r>
          </w:p>
        </w:tc>
      </w:tr>
      <w:tr w:rsidR="00E4374C" w:rsidRPr="00E4374C" w:rsidTr="00E4374C">
        <w:trPr>
          <w:trHeight w:val="3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тесты.</w:t>
            </w:r>
          </w:p>
        </w:tc>
      </w:tr>
    </w:tbl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Оценочные материалы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20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3627"/>
        <w:gridCol w:w="672"/>
        <w:gridCol w:w="875"/>
        <w:gridCol w:w="623"/>
        <w:gridCol w:w="891"/>
        <w:gridCol w:w="672"/>
        <w:gridCol w:w="1329"/>
        <w:gridCol w:w="2861"/>
      </w:tblGrid>
      <w:tr w:rsidR="00E4374C" w:rsidRPr="00E4374C" w:rsidTr="00E4374C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Тесты</w:t>
            </w:r>
          </w:p>
        </w:tc>
        <w:tc>
          <w:tcPr>
            <w:tcW w:w="47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1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 с обводкой стоек (через 3 м).  Отрезок 15 м. туда и обратно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Челночный бег 3х10м с ведением мяча (сек).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Штрафной бросок (из 10 бросков).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Бросок в кольцо после ведения мяча (из 10 попыток).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мяча в стенку с 3 м. и ловля после отскока за 30 сек (количество раз).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E4374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374C" w:rsidRPr="00E4374C" w:rsidRDefault="00E4374C" w:rsidP="00E437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667F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Default="00667F63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page"/>
      </w:r>
    </w:p>
    <w:p w:rsidR="00E4374C" w:rsidRPr="00E4374C" w:rsidRDefault="00E4374C" w:rsidP="00E437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Календарно – тематическое планирование</w:t>
      </w:r>
    </w:p>
    <w:tbl>
      <w:tblPr>
        <w:tblW w:w="10200" w:type="dxa"/>
        <w:tblInd w:w="-651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"/>
        <w:gridCol w:w="7331"/>
        <w:gridCol w:w="772"/>
        <w:gridCol w:w="772"/>
        <w:gridCol w:w="867"/>
      </w:tblGrid>
      <w:tr w:rsidR="00E4374C" w:rsidRPr="00E4374C" w:rsidTr="00667F6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занятий</w:t>
            </w:r>
          </w:p>
        </w:tc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К-во</w:t>
            </w:r>
            <w:proofErr w:type="spellEnd"/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E4374C" w:rsidRPr="00E4374C" w:rsidTr="00667F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4374C" w:rsidRPr="00E4374C" w:rsidRDefault="00E4374C" w:rsidP="00E43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плана</w:t>
            </w: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 б. на занятиях по баскетболу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Стойка игрока, перемещение шагом.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Ловля мяча.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Терминология, правила игры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Передачи двумя руками от груди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Ведение мяча на месте и шагом.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Перемещения в стойке, шагом и бегом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Передачи двумя руками от груди (в круге, квадрате)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Ведение мяча шагом и бегом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Перемещения в стойке, шагом и бегом с изменением направления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Ловля и передача одной от плеча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Ведение мяча шагом и бегом с изменением высоты отскока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Броски мяча в движении с двух шагов (выполненных шагом)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Основы знаний техники приема и передачи от груди, плеча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Перемещения в ходьбе и беге с заданиями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Ловля и передача двумя от головы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Ведение мяча с изменением направления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Броски мяча в движении с двух шагов (бегом)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Броски с дистанции двумя от груди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Основы знаний техники владения мячом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Игра по упрощенным правилам (мини-баскетбол)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Остановка в два шага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Ловля и передача в движении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Ведение с изменением скорости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Броски мяча в движении с двух шагов (слитно)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Остановка в два шага (по сигналу)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Ловля и передача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Ведение с изменением скорости, направления, высоты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Броски мяча в движении с двух шагов (слитно)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Броски мяча в движении одной от плеча, головы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Игры, игровые задания 2/1, 3/1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Учебно-двухсторонняя игра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Остановка прыжком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Ловля и передача в движении со сменой мест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Ведение с сопротивлением (пассивным)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Броски мяча в движении с двух шагов с передачей и ловлей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Повороты без мяча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Ловля и передача в движении со сменой мест (в два шага)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Ведение с сопротивлением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Броски мяча в движении с двух шагов (отдай и выйди)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Повороты с мячом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Ловля и передача в движении со сменой мест (в два шага)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Ведение с сопротивлением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Броски мяча в движении с двух шагов (отдай и выйди)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Вырывание, выбивание мяча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Броски с дистанции двумя от груди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Игры, игровые задания 3/2, 3/3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Учебно-двухсторонняя игра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Повороты с мячом с передачей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Ловля и передача в движении с сопротивлением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Ведение финты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Броски мяча в движении с сопротивлением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Перехват мяча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Броски с дистанции одной от плеча, двумя от головы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Учебная игра, тактика свободного нападения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Перехват мяча (с броском в два шага</w:t>
            </w:r>
            <w:proofErr w:type="gramEnd"/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Броски с дистанции в прыжке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Учебная игра, тактика позиционное нападение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1Комбинации упр. техники передвижений 2Комбинации упр. ловли, передачи, ведения, броска с двух шагов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rPr>
          <w:trHeight w:val="615"/>
        </w:trPr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Броски с дистанции в прыжке с сопротивлением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Учебная игра, тактика: нападение быстрым прорывом (1/0, 2/1)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Игры, эстафеты с ведением, передачей, ловлей, бросками мяча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Штрафной бросок двумя от груди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Учебно-двухсторонняя игра, тактика: личная защита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Штрафной бросок одной от плеча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Учебная игра, тактика: игровые взаимодействия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Игры, эстафеты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 Штрафной бросок двумя от головы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Тактика: нападение быстрым прорывом 1/0, 2/1, 3/2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Борьба за мяч отскочившего от щита.</w:t>
            </w:r>
            <w:proofErr w:type="gramEnd"/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учебно-двухсторонняя игра организаторские умения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Игры, эстафеты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Добивание</w:t>
            </w:r>
            <w:proofErr w:type="spell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мяча в корзину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Круговая тренировка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Тактика: взаимодействие двух игроков «отдай и выйди»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1Комбинации упр. технических приемов 2Организаторские умения, проведение </w:t>
            </w:r>
            <w:proofErr w:type="spellStart"/>
            <w:proofErr w:type="gramStart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/и, учебная игра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Комбинации упр. технических приемов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Взаимодействие через заслон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Комбинации упр. технических приемов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2Умения, помощь в судействе, учебная игра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Комбинации упр. в играх эстафетах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Взаимодействие трех игроков, тройка и малая восьмерка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Совершенствование технических приемов (ведения, передачи, ловли, броска мяча)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Учебно-двухсторонняя игра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Комбинации упр. в играх эстафетах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Взаимодействие игроков учебно-двухсторонней игре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Комбинации упр. в играх эстафетах</w:t>
            </w:r>
          </w:p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Взаимодействие игроков через заслон в учебной игре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374C" w:rsidRPr="00E4374C" w:rsidTr="00667F63">
        <w:tc>
          <w:tcPr>
            <w:tcW w:w="4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соревнований по баскетболу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37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E4374C" w:rsidRPr="00E4374C" w:rsidRDefault="00E4374C" w:rsidP="00E437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667F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Default="00667F63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667F63" w:rsidRPr="00E4374C" w:rsidRDefault="00667F63" w:rsidP="00667F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Список литературы.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Pr="00E4374C" w:rsidRDefault="00667F63" w:rsidP="00667F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«Внеурочная деятельность учащихся Баскетбол» авторы: Г.А. </w:t>
      </w:r>
      <w:proofErr w:type="spellStart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Колодницкий</w:t>
      </w:r>
      <w:proofErr w:type="spellEnd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В.С. Кузнецов, М. «Просвещение» 2013г.</w:t>
      </w:r>
    </w:p>
    <w:p w:rsidR="00667F63" w:rsidRPr="00E4374C" w:rsidRDefault="00667F63" w:rsidP="00667F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журналы «Физкультура в школе».</w:t>
      </w:r>
    </w:p>
    <w:p w:rsidR="00667F63" w:rsidRPr="00E4374C" w:rsidRDefault="00667F63" w:rsidP="00667F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«Игры в тренировке баскетболистов» Санкт-Петербург 2009 г.</w:t>
      </w:r>
    </w:p>
    <w:p w:rsidR="00667F63" w:rsidRPr="00E4374C" w:rsidRDefault="00667F63" w:rsidP="00667F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комплексная программа физического воспитания учащихся 1-11классы. В.И. Лях А. А. </w:t>
      </w:r>
      <w:proofErr w:type="spellStart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Зданевич</w:t>
      </w:r>
      <w:proofErr w:type="spellEnd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 Просвещение, 2010г.</w:t>
      </w:r>
    </w:p>
    <w:p w:rsidR="00667F63" w:rsidRPr="00E4374C" w:rsidRDefault="00667F63" w:rsidP="00667F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примерная рабочая программа по физической культуре В. И. Лях М. Просвещение, 2011г.</w:t>
      </w:r>
    </w:p>
    <w:p w:rsidR="00667F63" w:rsidRPr="00E4374C" w:rsidRDefault="00667F63" w:rsidP="00667F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программы «Организация работы спортивных секций в школе» А. Н. Каинов 2014г.</w:t>
      </w:r>
    </w:p>
    <w:p w:rsidR="00667F63" w:rsidRPr="00E4374C" w:rsidRDefault="00667F63" w:rsidP="00667F6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«300 </w:t>
      </w:r>
      <w:proofErr w:type="spellStart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соревновательно</w:t>
      </w:r>
      <w:proofErr w:type="spellEnd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игровых заданий по физическому воспитанию» И.А. Гуревич, Минск 2004 год.</w:t>
      </w: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67F63" w:rsidRPr="00E4374C" w:rsidRDefault="00667F63" w:rsidP="00667F6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 ресурс: 1. http://reftrend.ru/835574.html 2. http://www.do-oc.ru/index.php?id=679&amp;Itemid=99999999&amp;option=com_content&amp;task=view 3. http://www.slamdunk.ru/others/literature/basketlessons?Id=2146 4. http://avangardsport.at.ua/blog/komandnye_dejstvija_v_napadenii/2012-05-31-14#.VMpdFWua6U 5. </w:t>
      </w:r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http://леснаяшкола</w:t>
      </w:r>
      <w:proofErr w:type="gramStart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.р</w:t>
      </w:r>
      <w:proofErr w:type="gramEnd"/>
      <w:r w:rsidRPr="00E4374C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ф/documents/Uroki/Basketbol.pdf</w:t>
      </w: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4374C" w:rsidRPr="00E4374C" w:rsidRDefault="00E4374C" w:rsidP="00E437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E1AA5" w:rsidRDefault="003E1AA5"/>
    <w:sectPr w:rsidR="003E1AA5" w:rsidSect="00C54E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0A" w:rsidRDefault="00EB070A" w:rsidP="00600959">
      <w:pPr>
        <w:spacing w:after="0" w:line="240" w:lineRule="auto"/>
      </w:pPr>
      <w:r>
        <w:separator/>
      </w:r>
    </w:p>
  </w:endnote>
  <w:endnote w:type="continuationSeparator" w:id="0">
    <w:p w:rsidR="00EB070A" w:rsidRDefault="00EB070A" w:rsidP="0060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0A" w:rsidRDefault="00EB070A" w:rsidP="00600959">
      <w:pPr>
        <w:spacing w:after="0" w:line="240" w:lineRule="auto"/>
      </w:pPr>
      <w:r>
        <w:separator/>
      </w:r>
    </w:p>
  </w:footnote>
  <w:footnote w:type="continuationSeparator" w:id="0">
    <w:p w:rsidR="00EB070A" w:rsidRDefault="00EB070A" w:rsidP="0060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5C9"/>
    <w:multiLevelType w:val="multilevel"/>
    <w:tmpl w:val="F950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5062E"/>
    <w:multiLevelType w:val="multilevel"/>
    <w:tmpl w:val="690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5618E"/>
    <w:multiLevelType w:val="multilevel"/>
    <w:tmpl w:val="7BB4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A1240"/>
    <w:multiLevelType w:val="multilevel"/>
    <w:tmpl w:val="C1A2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71F36"/>
    <w:multiLevelType w:val="multilevel"/>
    <w:tmpl w:val="204A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054F0"/>
    <w:multiLevelType w:val="multilevel"/>
    <w:tmpl w:val="C312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4C"/>
    <w:rsid w:val="00181330"/>
    <w:rsid w:val="003E1AA5"/>
    <w:rsid w:val="00492382"/>
    <w:rsid w:val="00503452"/>
    <w:rsid w:val="005A7C92"/>
    <w:rsid w:val="005E48E7"/>
    <w:rsid w:val="00600959"/>
    <w:rsid w:val="00667F63"/>
    <w:rsid w:val="00707B05"/>
    <w:rsid w:val="00835735"/>
    <w:rsid w:val="00B236BF"/>
    <w:rsid w:val="00BE6CAA"/>
    <w:rsid w:val="00C23B33"/>
    <w:rsid w:val="00C463B9"/>
    <w:rsid w:val="00C54E7E"/>
    <w:rsid w:val="00C63FC1"/>
    <w:rsid w:val="00E4374C"/>
    <w:rsid w:val="00E85C26"/>
    <w:rsid w:val="00EB070A"/>
    <w:rsid w:val="00ED1756"/>
    <w:rsid w:val="00F2550F"/>
    <w:rsid w:val="00F26729"/>
    <w:rsid w:val="00F56152"/>
    <w:rsid w:val="00FA7AC5"/>
    <w:rsid w:val="00FC24BD"/>
    <w:rsid w:val="00FD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0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0959"/>
  </w:style>
  <w:style w:type="paragraph" w:styleId="a6">
    <w:name w:val="footer"/>
    <w:basedOn w:val="a"/>
    <w:link w:val="a7"/>
    <w:uiPriority w:val="99"/>
    <w:semiHidden/>
    <w:unhideWhenUsed/>
    <w:rsid w:val="0060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0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Гуля</cp:lastModifiedBy>
  <cp:revision>10</cp:revision>
  <cp:lastPrinted>2020-09-30T10:23:00Z</cp:lastPrinted>
  <dcterms:created xsi:type="dcterms:W3CDTF">2020-09-22T07:23:00Z</dcterms:created>
  <dcterms:modified xsi:type="dcterms:W3CDTF">2022-11-23T04:33:00Z</dcterms:modified>
</cp:coreProperties>
</file>